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Estimadas Familias; </w:t>
      </w:r>
    </w:p>
    <w:p w:rsidR="00000000" w:rsidDel="00000000" w:rsidP="00000000" w:rsidRDefault="00000000" w:rsidRPr="00000000" w14:paraId="00000002">
      <w:pPr>
        <w:spacing w:after="0" w:line="240" w:lineRule="auto"/>
        <w:ind w:firstLine="708"/>
        <w:jc w:val="both"/>
        <w:rPr/>
      </w:pPr>
      <w:r w:rsidDel="00000000" w:rsidR="00000000" w:rsidRPr="00000000">
        <w:rPr>
          <w:rtl w:val="0"/>
        </w:rPr>
        <w:t xml:space="preserve">A continuación les indicamos los libros de texto para el próximo curso. </w:t>
      </w:r>
    </w:p>
    <w:p w:rsidR="00000000" w:rsidDel="00000000" w:rsidP="00000000" w:rsidRDefault="00000000" w:rsidRPr="00000000" w14:paraId="00000003">
      <w:pPr>
        <w:spacing w:after="0" w:line="240" w:lineRule="auto"/>
        <w:ind w:firstLine="708"/>
        <w:jc w:val="both"/>
        <w:rPr/>
      </w:pPr>
      <w:r w:rsidDel="00000000" w:rsidR="00000000" w:rsidRPr="00000000">
        <w:rPr>
          <w:rtl w:val="0"/>
        </w:rPr>
        <w:t xml:space="preserve">Todos los libros y la agenda escolar se entregarán en los primeros días de clase del curso 25-26.</w:t>
      </w:r>
    </w:p>
    <w:p w:rsidR="00000000" w:rsidDel="00000000" w:rsidP="00000000" w:rsidRDefault="00000000" w:rsidRPr="00000000" w14:paraId="00000004">
      <w:pPr>
        <w:spacing w:after="0" w:line="240" w:lineRule="auto"/>
        <w:ind w:firstLine="708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8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080"/>
        <w:gridCol w:w="1140"/>
        <w:gridCol w:w="1260"/>
        <w:tblGridChange w:id="0">
          <w:tblGrid>
            <w:gridCol w:w="7080"/>
            <w:gridCol w:w="1140"/>
            <w:gridCol w:w="126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6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LIBROS DE TEXTO DE 2º PRIMARIA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   PROYECTO REVUELTA SM -CUADERNO DE SABERES BÁSICOS, SI LO HAY      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LIBROS DE PRÉSTAMO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Lengua castellana y Literatura. 2 Primaria. Trimestres. Revuela.         ISBN: </w:t>
            </w:r>
            <w:r w:rsidDel="00000000" w:rsidR="00000000" w:rsidRPr="00000000">
              <w:rPr>
                <w:rtl w:val="0"/>
              </w:rPr>
              <w:t xml:space="preserve">9788411826679</w:t>
            </w:r>
            <w:r w:rsidDel="00000000" w:rsidR="00000000" w:rsidRPr="00000000">
              <w:rPr>
                <w:rtl w:val="0"/>
              </w:rPr>
              <w:t xml:space="preserve"> 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Matemáticas. 2 Primaria. Trimestres. Revuela.                                      ISBN: </w:t>
            </w:r>
            <w:r w:rsidDel="00000000" w:rsidR="00000000" w:rsidRPr="00000000">
              <w:rPr>
                <w:rtl w:val="0"/>
              </w:rPr>
              <w:t xml:space="preserve">9788411826709</w:t>
            </w:r>
            <w:r w:rsidDel="00000000" w:rsidR="00000000" w:rsidRPr="00000000">
              <w:rPr>
                <w:rtl w:val="0"/>
              </w:rPr>
              <w:t xml:space="preserve">                                                                                                  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Ciencias de la Naturaleza. 2 Primaria. Revuela                                       ISBN:  9788498560794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Ciencias Sociales. 2 Primaria. Revuela                                                      ISBN:  9788498561159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Religión EDEN 2 EP HMMI 24 MAD                                                            ISBN   9788411827690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KIDS CAN! 2 Pb ePk  Ed. Macmillan                                                           ISBN:   9781380051790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2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MATERIAL NECESARIO COMPRAR</w:t>
            </w:r>
          </w:p>
        </w:tc>
        <w:tc>
          <w:tcPr/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PVP</w:t>
            </w:r>
          </w:p>
        </w:tc>
        <w:tc>
          <w:tcPr/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MARCAR CON X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KIDS CAN! 2  Ab&amp;ExtraFun ePk   9781380072856  Ed. Macmillan)</w:t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after="0"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25 €</w:t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2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MATERIAL DE AULA Y EXCURSIONES (INCLUIDA LA AGENDA ESCOLAR)</w:t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after="0"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100€</w:t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TABLETS “PROGRAMA SNAPPET” </w:t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after="0"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55  €</w:t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spacing w:after="0" w:line="240" w:lineRule="auto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                                                                                                  </w:t>
            </w:r>
          </w:p>
          <w:p w:rsidR="00000000" w:rsidDel="00000000" w:rsidP="00000000" w:rsidRDefault="00000000" w:rsidRPr="00000000" w14:paraId="00000031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Total a pagar: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after="0" w:line="240" w:lineRule="auto"/>
              <w:rPr>
                <w:color w:val="ffffff"/>
                <w:sz w:val="24"/>
                <w:szCs w:val="24"/>
                <w:shd w:fill="003d51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180 €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Para cualquier aclaración, pueden ponerse en contacto con la tutora o con el Equipo Directivo.  </w:t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El Nº de cuenta en el que tienen que realizar dicho ingreso es (BBVA):     </w:t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center"/>
        <w:rPr/>
      </w:pPr>
      <w:r w:rsidDel="00000000" w:rsidR="00000000" w:rsidRPr="00000000">
        <w:rPr>
          <w:b w:val="1"/>
          <w:sz w:val="26"/>
          <w:szCs w:val="26"/>
          <w:rtl w:val="0"/>
        </w:rPr>
        <w:t xml:space="preserve">INDICAR AL REALIZAR EL INGRESO  EN EL CONCEPTO: “NOMBRE DEL ALUMNO Y CURSO”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71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28"/>
        <w:gridCol w:w="1080"/>
        <w:gridCol w:w="1260"/>
        <w:gridCol w:w="540"/>
        <w:gridCol w:w="1440"/>
        <w:gridCol w:w="1980"/>
        <w:tblGridChange w:id="0">
          <w:tblGrid>
            <w:gridCol w:w="828"/>
            <w:gridCol w:w="1080"/>
            <w:gridCol w:w="1260"/>
            <w:gridCol w:w="540"/>
            <w:gridCol w:w="1440"/>
            <w:gridCol w:w="198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IBAN</w:t>
            </w:r>
          </w:p>
        </w:tc>
        <w:tc>
          <w:tcPr/>
          <w:p w:rsidR="00000000" w:rsidDel="00000000" w:rsidP="00000000" w:rsidRDefault="00000000" w:rsidRPr="00000000" w14:paraId="0000003C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ENTIDAD</w:t>
            </w:r>
          </w:p>
        </w:tc>
        <w:tc>
          <w:tcPr/>
          <w:p w:rsidR="00000000" w:rsidDel="00000000" w:rsidP="00000000" w:rsidRDefault="00000000" w:rsidRPr="00000000" w14:paraId="0000003D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SUCURSAL</w:t>
            </w:r>
          </w:p>
        </w:tc>
        <w:tc>
          <w:tcPr/>
          <w:p w:rsidR="00000000" w:rsidDel="00000000" w:rsidP="00000000" w:rsidRDefault="00000000" w:rsidRPr="00000000" w14:paraId="0000003E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DC</w:t>
            </w:r>
          </w:p>
        </w:tc>
        <w:tc>
          <w:tcPr/>
          <w:p w:rsidR="00000000" w:rsidDel="00000000" w:rsidP="00000000" w:rsidRDefault="00000000" w:rsidRPr="00000000" w14:paraId="0000003F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Nº CUENTA</w:t>
            </w:r>
          </w:p>
        </w:tc>
        <w:tc>
          <w:tcPr>
            <w:vMerge w:val="restart"/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0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Total a pagar: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0" distR="0" hidden="0" layoutInCell="1" locked="0" relativeHeight="0" simplePos="0">
                      <wp:simplePos x="0" y="0"/>
                      <wp:positionH relativeFrom="column">
                        <wp:posOffset>1193800</wp:posOffset>
                      </wp:positionH>
                      <wp:positionV relativeFrom="paragraph">
                        <wp:posOffset>0</wp:posOffset>
                      </wp:positionV>
                      <wp:extent cx="1460500" cy="711200"/>
                      <wp:effectExtent b="0" l="0" r="0" t="0"/>
                      <wp:wrapSquare wrapText="bothSides" distB="0" distT="0" distL="0" distR="0"/>
                      <wp:docPr id="1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4636388" y="3446625"/>
                                <a:ext cx="1419225" cy="666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0" distR="0" hidden="0" layoutInCell="1" locked="0" relativeHeight="0" simplePos="0">
                      <wp:simplePos x="0" y="0"/>
                      <wp:positionH relativeFrom="column">
                        <wp:posOffset>1193800</wp:posOffset>
                      </wp:positionH>
                      <wp:positionV relativeFrom="paragraph">
                        <wp:posOffset>0</wp:posOffset>
                      </wp:positionV>
                      <wp:extent cx="1460500" cy="711200"/>
                      <wp:effectExtent b="0" l="0" r="0" t="0"/>
                      <wp:wrapSquare wrapText="bothSides" distB="0" distT="0" distL="0" distR="0"/>
                      <wp:docPr id="15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60500" cy="7112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1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ES38</w:t>
            </w:r>
          </w:p>
        </w:tc>
        <w:tc>
          <w:tcPr/>
          <w:p w:rsidR="00000000" w:rsidDel="00000000" w:rsidP="00000000" w:rsidRDefault="00000000" w:rsidRPr="00000000" w14:paraId="00000042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0182</w:t>
            </w:r>
          </w:p>
        </w:tc>
        <w:tc>
          <w:tcPr/>
          <w:p w:rsidR="00000000" w:rsidDel="00000000" w:rsidP="00000000" w:rsidRDefault="00000000" w:rsidRPr="00000000" w14:paraId="00000043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4016</w:t>
            </w:r>
          </w:p>
        </w:tc>
        <w:tc>
          <w:tcPr/>
          <w:p w:rsidR="00000000" w:rsidDel="00000000" w:rsidP="00000000" w:rsidRDefault="00000000" w:rsidRPr="00000000" w14:paraId="00000044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02</w:t>
            </w:r>
          </w:p>
        </w:tc>
        <w:tc>
          <w:tcPr/>
          <w:p w:rsidR="00000000" w:rsidDel="00000000" w:rsidP="00000000" w:rsidRDefault="00000000" w:rsidRPr="00000000" w14:paraId="00000045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0201608071</w:t>
            </w:r>
          </w:p>
        </w:tc>
        <w:tc>
          <w:tcPr>
            <w:vMerge w:val="continue"/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077" w:top="1077" w:left="851" w:right="851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chitects Daughter">
    <w:embedRegular w:fontKey="{00000000-0000-0000-0000-000000000000}" r:id="rId1" w:subsetted="0"/>
  </w:font>
  <w:font w:name="Century Gothic">
    <w:embedRegular w:fontKey="{00000000-0000-0000-0000-000000000000}" r:id="rId2" w:subsetted="0"/>
    <w:embedBold w:fontKey="{00000000-0000-0000-0000-000000000000}" r:id="rId3" w:subsetted="0"/>
    <w:embedItalic w:fontKey="{00000000-0000-0000-0000-000000000000}" r:id="rId4" w:subsetted="0"/>
    <w:embedBoldItalic w:fontKey="{00000000-0000-0000-0000-000000000000}" r:id="rId5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A">
    <w:pPr>
      <w:spacing w:after="709" w:lineRule="auto"/>
      <w:ind w:hanging="426"/>
      <w:jc w:val="center"/>
      <w:rPr>
        <w:rFonts w:ascii="Century Gothic" w:cs="Century Gothic" w:eastAsia="Century Gothic" w:hAnsi="Century Gothic"/>
      </w:rPr>
    </w:pPr>
    <w:r w:rsidDel="00000000" w:rsidR="00000000" w:rsidRPr="00000000">
      <w:rPr>
        <w:rFonts w:ascii="Century Gothic" w:cs="Century Gothic" w:eastAsia="Century Gothic" w:hAnsi="Century Gothic"/>
        <w:rtl w:val="0"/>
      </w:rPr>
      <w:t xml:space="preserve">C/ Marqués de Viana Nº 43 Madrid 28039  -  TFNO. 91 571 74 14      www.colegiosanjosemadrid.es          correo electrónico: colegio@colegiosanjosemadrid.com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before="709" w:line="240" w:lineRule="auto"/>
      <w:rPr>
        <w:rFonts w:ascii="Architects Daughter" w:cs="Architects Daughter" w:eastAsia="Architects Daughter" w:hAnsi="Architects Daughter"/>
        <w:color w:val="000000"/>
        <w:sz w:val="28"/>
        <w:szCs w:val="28"/>
      </w:rPr>
    </w:pPr>
    <w:r w:rsidDel="00000000" w:rsidR="00000000" w:rsidRPr="00000000">
      <w:rPr>
        <w:rFonts w:ascii="Architects Daughter" w:cs="Architects Daughter" w:eastAsia="Architects Daughter" w:hAnsi="Architects Daughter"/>
        <w:color w:val="000000"/>
        <w:rtl w:val="0"/>
      </w:rPr>
      <w:t xml:space="preserve">             </w:t>
    </w:r>
    <w:r w:rsidDel="00000000" w:rsidR="00000000" w:rsidRPr="00000000">
      <w:rPr>
        <w:rFonts w:ascii="Architects Daughter" w:cs="Architects Daughter" w:eastAsia="Architects Daughter" w:hAnsi="Architects Daughter"/>
        <w:b w:val="1"/>
        <w:color w:val="000000"/>
        <w:rtl w:val="0"/>
      </w:rPr>
      <w:t xml:space="preserve">Colegio San José CURSO 25-26                          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4867275</wp:posOffset>
          </wp:positionH>
          <wp:positionV relativeFrom="paragraph">
            <wp:posOffset>114300</wp:posOffset>
          </wp:positionV>
          <wp:extent cx="1552575" cy="752475"/>
          <wp:effectExtent b="0" l="0" r="0" t="0"/>
          <wp:wrapSquare wrapText="bothSides" distB="0" distT="0" distL="0" distR="0"/>
          <wp:docPr id="1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52575" cy="7524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-180970</wp:posOffset>
          </wp:positionH>
          <wp:positionV relativeFrom="paragraph">
            <wp:posOffset>228600</wp:posOffset>
          </wp:positionV>
          <wp:extent cx="570230" cy="641985"/>
          <wp:effectExtent b="0" l="0" r="0" t="0"/>
          <wp:wrapSquare wrapText="bothSides" distB="0" distT="0" distL="0" distR="0"/>
          <wp:docPr id="17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0230" cy="64198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rFonts w:ascii="Architects Daughter" w:cs="Architects Daughter" w:eastAsia="Architects Daughter" w:hAnsi="Architects Daughter"/>
        <w:color w:val="000000"/>
        <w:sz w:val="24"/>
        <w:szCs w:val="24"/>
      </w:rPr>
    </w:pPr>
    <w:r w:rsidDel="00000000" w:rsidR="00000000" w:rsidRPr="00000000">
      <w:rPr>
        <w:rFonts w:ascii="Architects Daughter" w:cs="Architects Daughter" w:eastAsia="Architects Daughter" w:hAnsi="Architects Daughter"/>
        <w:b w:val="1"/>
        <w:color w:val="000000"/>
        <w:sz w:val="24"/>
        <w:szCs w:val="24"/>
        <w:rtl w:val="0"/>
      </w:rPr>
      <w:t xml:space="preserve">              </w:t>
    </w:r>
    <w:r w:rsidDel="00000000" w:rsidR="00000000" w:rsidRPr="00000000">
      <w:rPr>
        <w:rFonts w:ascii="Architects Daughter" w:cs="Architects Daughter" w:eastAsia="Architects Daughter" w:hAnsi="Architects Daughter"/>
        <w:color w:val="000000"/>
        <w:sz w:val="24"/>
        <w:szCs w:val="24"/>
        <w:rtl w:val="0"/>
      </w:rPr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widowControl w:val="0"/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chitectsDaughter-regular.ttf"/><Relationship Id="rId2" Type="http://schemas.openxmlformats.org/officeDocument/2006/relationships/font" Target="fonts/CenturyGothic-regular.ttf"/><Relationship Id="rId3" Type="http://schemas.openxmlformats.org/officeDocument/2006/relationships/font" Target="fonts/CenturyGothic-bold.ttf"/><Relationship Id="rId4" Type="http://schemas.openxmlformats.org/officeDocument/2006/relationships/font" Target="fonts/CenturyGothic-italic.ttf"/><Relationship Id="rId5" Type="http://schemas.openxmlformats.org/officeDocument/2006/relationships/font" Target="fonts/CenturyGothic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RWBb8T4RSroUTGBwi86wxM66NA==">CgMxLjA4AHIhMTZ2d3VZd0RQcWhLWkczRmwxY2ZvbkZGVFM0UHlyNHdr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2022-07-08T18:02:00Z</dcterms:created>
  <dc:creator>HMMI</dc:creator>
</cp:coreProperties>
</file>