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44FB11" w14:textId="77777777" w:rsidR="000855E7" w:rsidRDefault="00000000">
      <w:pPr>
        <w:spacing w:after="0" w:line="240" w:lineRule="auto"/>
        <w:jc w:val="both"/>
      </w:pPr>
      <w:r>
        <w:t xml:space="preserve">Estimadas Familias; </w:t>
      </w:r>
    </w:p>
    <w:p w14:paraId="4F60B6CF" w14:textId="77777777" w:rsidR="000855E7" w:rsidRDefault="00000000">
      <w:pPr>
        <w:spacing w:after="0" w:line="240" w:lineRule="auto"/>
        <w:ind w:firstLine="708"/>
        <w:jc w:val="both"/>
      </w:pPr>
      <w:r>
        <w:t xml:space="preserve">A continuación les indicamos los libros de texto para el próximo curso. </w:t>
      </w:r>
    </w:p>
    <w:p w14:paraId="4C51F1CC" w14:textId="77777777" w:rsidR="000855E7" w:rsidRDefault="00000000">
      <w:pPr>
        <w:spacing w:after="0" w:line="240" w:lineRule="auto"/>
        <w:ind w:firstLine="708"/>
        <w:jc w:val="both"/>
      </w:pPr>
      <w:r>
        <w:t xml:space="preserve">Como han solicitado el préstamo, tan solo tienen que adquirir el </w:t>
      </w:r>
      <w:proofErr w:type="spellStart"/>
      <w:r>
        <w:t>Activity</w:t>
      </w:r>
      <w:proofErr w:type="spellEnd"/>
      <w:r>
        <w:t xml:space="preserve"> Book (lo pueden comprar en el centro comunicándolo en secretaría o contestando a este comunicado)  y la agenda escolar. </w:t>
      </w:r>
    </w:p>
    <w:p w14:paraId="7EB60DB3" w14:textId="197E1024" w:rsidR="000855E7" w:rsidRDefault="00000000">
      <w:pPr>
        <w:spacing w:after="0" w:line="240" w:lineRule="auto"/>
        <w:ind w:firstLine="708"/>
        <w:jc w:val="both"/>
      </w:pPr>
      <w:r>
        <w:t>Todos los libros y la agenda escolar se entregarán en los primeros días de clase del curso 2</w:t>
      </w:r>
      <w:r w:rsidR="00FA0B54">
        <w:t>5</w:t>
      </w:r>
      <w:r>
        <w:t>-2</w:t>
      </w:r>
      <w:r w:rsidR="00FA0B54">
        <w:t>6</w:t>
      </w:r>
    </w:p>
    <w:p w14:paraId="29389021" w14:textId="77777777" w:rsidR="000855E7" w:rsidRDefault="000855E7">
      <w:pPr>
        <w:spacing w:after="0" w:line="240" w:lineRule="auto"/>
        <w:ind w:firstLine="708"/>
        <w:jc w:val="both"/>
      </w:pPr>
    </w:p>
    <w:tbl>
      <w:tblPr>
        <w:tblStyle w:val="a7"/>
        <w:tblW w:w="10185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70"/>
        <w:gridCol w:w="1650"/>
        <w:gridCol w:w="1665"/>
      </w:tblGrid>
      <w:tr w:rsidR="000855E7" w14:paraId="20179863" w14:textId="77777777">
        <w:trPr>
          <w:trHeight w:val="300"/>
        </w:trPr>
        <w:tc>
          <w:tcPr>
            <w:tcW w:w="10185" w:type="dxa"/>
            <w:gridSpan w:val="3"/>
          </w:tcPr>
          <w:p w14:paraId="79FDFE74" w14:textId="77777777" w:rsidR="000855E7" w:rsidRDefault="00000000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LIBROS DE TEXTO DE 4º PRIMARIA</w:t>
            </w:r>
          </w:p>
        </w:tc>
      </w:tr>
      <w:tr w:rsidR="000855E7" w14:paraId="10C29742" w14:textId="77777777">
        <w:trPr>
          <w:trHeight w:val="320"/>
        </w:trPr>
        <w:tc>
          <w:tcPr>
            <w:tcW w:w="10185" w:type="dxa"/>
            <w:gridSpan w:val="3"/>
          </w:tcPr>
          <w:p w14:paraId="443DC530" w14:textId="77777777" w:rsidR="000855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</w:pPr>
            <w:r>
              <w:rPr>
                <w:b/>
                <w:sz w:val="28"/>
                <w:szCs w:val="28"/>
              </w:rPr>
              <w:t>PROYECTO REVUELA   (SM)-CUADERNO DE SABERES BÁSICOS</w:t>
            </w:r>
          </w:p>
        </w:tc>
      </w:tr>
      <w:tr w:rsidR="000855E7" w14:paraId="4B8CF4F2" w14:textId="77777777">
        <w:trPr>
          <w:trHeight w:val="280"/>
        </w:trPr>
        <w:tc>
          <w:tcPr>
            <w:tcW w:w="10185" w:type="dxa"/>
            <w:gridSpan w:val="3"/>
          </w:tcPr>
          <w:p w14:paraId="14318A22" w14:textId="77777777" w:rsidR="000855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LIBROS DE PRÉSTAMO</w:t>
            </w:r>
          </w:p>
        </w:tc>
      </w:tr>
      <w:tr w:rsidR="000855E7" w14:paraId="345E17F1" w14:textId="77777777">
        <w:trPr>
          <w:trHeight w:val="260"/>
        </w:trPr>
        <w:tc>
          <w:tcPr>
            <w:tcW w:w="10185" w:type="dxa"/>
            <w:gridSpan w:val="3"/>
          </w:tcPr>
          <w:p w14:paraId="799DC366" w14:textId="77777777" w:rsidR="000855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Lengua castellana y Literatura. 4 Primaria. Trimestres. Revuela.         ISBN: 9788498561661</w:t>
            </w:r>
          </w:p>
        </w:tc>
      </w:tr>
      <w:tr w:rsidR="000855E7" w14:paraId="7C42B0D4" w14:textId="77777777">
        <w:trPr>
          <w:trHeight w:val="220"/>
        </w:trPr>
        <w:tc>
          <w:tcPr>
            <w:tcW w:w="10185" w:type="dxa"/>
            <w:gridSpan w:val="3"/>
          </w:tcPr>
          <w:p w14:paraId="18C94402" w14:textId="77777777" w:rsidR="000855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Matemáticas. 4 Primaria. Trimestres. Revuela.                                        ISBN: 9788419102720</w:t>
            </w:r>
          </w:p>
        </w:tc>
      </w:tr>
      <w:tr w:rsidR="000855E7" w14:paraId="39A9D0B3" w14:textId="77777777">
        <w:trPr>
          <w:trHeight w:val="280"/>
        </w:trPr>
        <w:tc>
          <w:tcPr>
            <w:tcW w:w="10185" w:type="dxa"/>
            <w:gridSpan w:val="3"/>
          </w:tcPr>
          <w:p w14:paraId="2586A662" w14:textId="77777777" w:rsidR="000855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Ciencias de la Naturaleza. 4 Primaria. Revuela                                         ISBN: 9788498560831</w:t>
            </w:r>
          </w:p>
        </w:tc>
      </w:tr>
      <w:tr w:rsidR="000855E7" w14:paraId="2DCAE770" w14:textId="77777777">
        <w:trPr>
          <w:trHeight w:val="300"/>
        </w:trPr>
        <w:tc>
          <w:tcPr>
            <w:tcW w:w="10185" w:type="dxa"/>
            <w:gridSpan w:val="3"/>
          </w:tcPr>
          <w:p w14:paraId="42B8275D" w14:textId="77777777" w:rsidR="000855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Ciencias Sociales. 4 Primaria. Revuela                                                        ISBN: 9788498561210</w:t>
            </w:r>
          </w:p>
        </w:tc>
      </w:tr>
      <w:tr w:rsidR="000855E7" w14:paraId="73BFF1BD" w14:textId="77777777">
        <w:trPr>
          <w:trHeight w:val="300"/>
        </w:trPr>
        <w:tc>
          <w:tcPr>
            <w:tcW w:w="10185" w:type="dxa"/>
            <w:gridSpan w:val="3"/>
          </w:tcPr>
          <w:p w14:paraId="5C1D868F" w14:textId="77777777" w:rsidR="000855E7" w:rsidRDefault="00000000">
            <w:pPr>
              <w:spacing w:after="0" w:line="240" w:lineRule="auto"/>
            </w:pPr>
            <w:r>
              <w:t>RELIGIÓN 4 EP EDEN propio MAD 23                                                          ISBN : 9788411821001</w:t>
            </w:r>
          </w:p>
        </w:tc>
      </w:tr>
      <w:tr w:rsidR="000855E7" w14:paraId="00DE5462" w14:textId="77777777">
        <w:trPr>
          <w:trHeight w:val="362"/>
        </w:trPr>
        <w:tc>
          <w:tcPr>
            <w:tcW w:w="10185" w:type="dxa"/>
            <w:gridSpan w:val="3"/>
          </w:tcPr>
          <w:p w14:paraId="25A9DF0A" w14:textId="77777777" w:rsidR="000855E7" w:rsidRDefault="00000000">
            <w:pPr>
              <w:spacing w:after="0" w:line="240" w:lineRule="auto"/>
            </w:pPr>
            <w:r>
              <w:t xml:space="preserve">KIDS CAN! 4 Pb </w:t>
            </w:r>
            <w:proofErr w:type="spellStart"/>
            <w:r>
              <w:t>ePk</w:t>
            </w:r>
            <w:proofErr w:type="spellEnd"/>
            <w:r>
              <w:t xml:space="preserve">   ISBN:  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highlight w:val="white"/>
              </w:rPr>
              <w:t>9781380072870</w:t>
            </w:r>
            <w:r>
              <w:rPr>
                <w:sz w:val="26"/>
                <w:szCs w:val="26"/>
              </w:rPr>
              <w:t xml:space="preserve"> </w:t>
            </w:r>
            <w:r>
              <w:t xml:space="preserve">( Ed. </w:t>
            </w:r>
            <w:proofErr w:type="spellStart"/>
            <w:r>
              <w:t>Macmillan</w:t>
            </w:r>
            <w:proofErr w:type="spellEnd"/>
            <w:r>
              <w:t>)</w:t>
            </w:r>
          </w:p>
        </w:tc>
      </w:tr>
      <w:tr w:rsidR="000855E7" w14:paraId="0442D0B1" w14:textId="77777777">
        <w:trPr>
          <w:trHeight w:val="300"/>
        </w:trPr>
        <w:tc>
          <w:tcPr>
            <w:tcW w:w="10185" w:type="dxa"/>
            <w:gridSpan w:val="3"/>
          </w:tcPr>
          <w:p w14:paraId="6C57ED98" w14:textId="77777777" w:rsidR="000855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LIBROS DE LECTURA</w:t>
            </w:r>
          </w:p>
        </w:tc>
      </w:tr>
      <w:tr w:rsidR="000855E7" w14:paraId="268F6CD9" w14:textId="77777777">
        <w:trPr>
          <w:trHeight w:val="300"/>
        </w:trPr>
        <w:tc>
          <w:tcPr>
            <w:tcW w:w="10185" w:type="dxa"/>
            <w:gridSpan w:val="3"/>
          </w:tcPr>
          <w:p w14:paraId="124CC788" w14:textId="77777777" w:rsidR="000855E7" w:rsidRDefault="00000000">
            <w:pPr>
              <w:spacing w:after="0" w:line="240" w:lineRule="auto"/>
            </w:pPr>
            <w:r>
              <w:t>VEINTE HISTORIAS MÁS UNA.  ISBN: 978-84-6757-709-9</w:t>
            </w:r>
          </w:p>
        </w:tc>
      </w:tr>
      <w:tr w:rsidR="000855E7" w14:paraId="6F643E67" w14:textId="77777777">
        <w:trPr>
          <w:trHeight w:val="300"/>
        </w:trPr>
        <w:tc>
          <w:tcPr>
            <w:tcW w:w="10185" w:type="dxa"/>
            <w:gridSpan w:val="3"/>
          </w:tcPr>
          <w:p w14:paraId="674F7C66" w14:textId="77777777" w:rsidR="000855E7" w:rsidRDefault="00000000">
            <w:pPr>
              <w:spacing w:after="0" w:line="240" w:lineRule="auto"/>
            </w:pPr>
            <w:r>
              <w:t>CÓMO ARREGLAR UN LIBRO MOJADO.  ISBN: 978-84-6759-194-1</w:t>
            </w:r>
          </w:p>
        </w:tc>
      </w:tr>
      <w:tr w:rsidR="000855E7" w14:paraId="62E70F1D" w14:textId="77777777">
        <w:trPr>
          <w:trHeight w:val="300"/>
        </w:trPr>
        <w:tc>
          <w:tcPr>
            <w:tcW w:w="10185" w:type="dxa"/>
            <w:gridSpan w:val="3"/>
          </w:tcPr>
          <w:p w14:paraId="73BADE17" w14:textId="77777777" w:rsidR="000855E7" w:rsidRDefault="00000000">
            <w:pPr>
              <w:spacing w:after="0" w:line="240" w:lineRule="auto"/>
            </w:pPr>
            <w:r>
              <w:t>EL CLUB DE LOS RAROS.  ISBN: 978-84-6758-268-0</w:t>
            </w:r>
          </w:p>
        </w:tc>
      </w:tr>
      <w:tr w:rsidR="000855E7" w14:paraId="5B63343A" w14:textId="77777777">
        <w:trPr>
          <w:trHeight w:val="720"/>
        </w:trPr>
        <w:tc>
          <w:tcPr>
            <w:tcW w:w="6870" w:type="dxa"/>
          </w:tcPr>
          <w:p w14:paraId="553BC7FD" w14:textId="77777777" w:rsidR="000855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MATERIAL</w:t>
            </w:r>
            <w:r>
              <w:rPr>
                <w:highlight w:val="white"/>
              </w:rPr>
              <w:t xml:space="preserve"> </w:t>
            </w:r>
            <w:r>
              <w:rPr>
                <w:b/>
                <w:sz w:val="28"/>
                <w:szCs w:val="28"/>
              </w:rPr>
              <w:t>INDIVIDUAL DE CADA ALUMNO</w:t>
            </w:r>
          </w:p>
        </w:tc>
        <w:tc>
          <w:tcPr>
            <w:tcW w:w="1650" w:type="dxa"/>
            <w:vAlign w:val="center"/>
          </w:tcPr>
          <w:p w14:paraId="717429CC" w14:textId="77777777" w:rsidR="000855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PVP</w:t>
            </w:r>
          </w:p>
        </w:tc>
        <w:tc>
          <w:tcPr>
            <w:tcW w:w="1665" w:type="dxa"/>
          </w:tcPr>
          <w:p w14:paraId="10745EBD" w14:textId="77777777" w:rsidR="000855E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Marcar con una X</w:t>
            </w:r>
          </w:p>
        </w:tc>
      </w:tr>
      <w:tr w:rsidR="000855E7" w14:paraId="4CC84820" w14:textId="77777777">
        <w:trPr>
          <w:trHeight w:val="300"/>
        </w:trPr>
        <w:tc>
          <w:tcPr>
            <w:tcW w:w="6870" w:type="dxa"/>
          </w:tcPr>
          <w:p w14:paraId="07D77E6C" w14:textId="77777777" w:rsidR="000855E7" w:rsidRDefault="00000000">
            <w:pPr>
              <w:spacing w:after="0" w:line="240" w:lineRule="auto"/>
            </w:pPr>
            <w:r>
              <w:t xml:space="preserve">KIDS CAN! 4  </w:t>
            </w:r>
            <w:proofErr w:type="spellStart"/>
            <w:r>
              <w:t>Ab&amp;ExtraFun</w:t>
            </w:r>
            <w:proofErr w:type="spellEnd"/>
            <w:r>
              <w:t xml:space="preserve"> </w:t>
            </w:r>
            <w:proofErr w:type="spellStart"/>
            <w:r>
              <w:t>ePk</w:t>
            </w:r>
            <w:proofErr w:type="spellEnd"/>
            <w:r>
              <w:t xml:space="preserve">  9781380053206 ( Ed. </w:t>
            </w:r>
            <w:proofErr w:type="spellStart"/>
            <w:r>
              <w:t>Macmillan</w:t>
            </w:r>
            <w:proofErr w:type="spellEnd"/>
            <w:r>
              <w:t>)</w:t>
            </w:r>
          </w:p>
        </w:tc>
        <w:tc>
          <w:tcPr>
            <w:tcW w:w="1650" w:type="dxa"/>
            <w:vAlign w:val="center"/>
          </w:tcPr>
          <w:p w14:paraId="7119B78B" w14:textId="77777777" w:rsidR="000855E7" w:rsidRDefault="00000000">
            <w:pPr>
              <w:spacing w:after="0" w:line="240" w:lineRule="auto"/>
              <w:jc w:val="center"/>
            </w:pPr>
            <w:r>
              <w:t>25 €</w:t>
            </w:r>
          </w:p>
        </w:tc>
        <w:tc>
          <w:tcPr>
            <w:tcW w:w="1665" w:type="dxa"/>
          </w:tcPr>
          <w:p w14:paraId="02A34630" w14:textId="77777777" w:rsidR="000855E7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t>X</w:t>
            </w:r>
          </w:p>
        </w:tc>
      </w:tr>
      <w:tr w:rsidR="000855E7" w14:paraId="2F73FD1D" w14:textId="77777777">
        <w:trPr>
          <w:trHeight w:val="300"/>
        </w:trPr>
        <w:tc>
          <w:tcPr>
            <w:tcW w:w="6870" w:type="dxa"/>
          </w:tcPr>
          <w:p w14:paraId="3A83BF4E" w14:textId="77777777" w:rsidR="000855E7" w:rsidRDefault="00000000">
            <w:pPr>
              <w:spacing w:after="0" w:line="240" w:lineRule="auto"/>
            </w:pPr>
            <w:r>
              <w:t>TABLETS</w:t>
            </w:r>
          </w:p>
        </w:tc>
        <w:tc>
          <w:tcPr>
            <w:tcW w:w="1650" w:type="dxa"/>
          </w:tcPr>
          <w:p w14:paraId="6B4EEF58" w14:textId="77777777" w:rsidR="000855E7" w:rsidRDefault="00000000">
            <w:pPr>
              <w:spacing w:after="0" w:line="240" w:lineRule="auto"/>
              <w:jc w:val="center"/>
            </w:pPr>
            <w:r>
              <w:t>55 €</w:t>
            </w:r>
          </w:p>
        </w:tc>
        <w:tc>
          <w:tcPr>
            <w:tcW w:w="1665" w:type="dxa"/>
          </w:tcPr>
          <w:p w14:paraId="4E410545" w14:textId="77777777" w:rsidR="000855E7" w:rsidRDefault="00000000">
            <w:pPr>
              <w:spacing w:after="0" w:line="240" w:lineRule="auto"/>
              <w:jc w:val="center"/>
            </w:pPr>
            <w:r>
              <w:t>X</w:t>
            </w:r>
          </w:p>
        </w:tc>
      </w:tr>
      <w:tr w:rsidR="000855E7" w14:paraId="53985D7D" w14:textId="77777777">
        <w:trPr>
          <w:trHeight w:val="300"/>
        </w:trPr>
        <w:tc>
          <w:tcPr>
            <w:tcW w:w="6870" w:type="dxa"/>
          </w:tcPr>
          <w:p w14:paraId="0FC1FB3C" w14:textId="77777777" w:rsidR="000855E7" w:rsidRDefault="00000000">
            <w:pPr>
              <w:spacing w:after="0" w:line="240" w:lineRule="auto"/>
              <w:rPr>
                <w:color w:val="000000"/>
              </w:rPr>
            </w:pPr>
            <w:r>
              <w:t>MATERIAL DE AULA Y EXCURSIONES (incluida la agenda escolar)</w:t>
            </w:r>
          </w:p>
        </w:tc>
        <w:tc>
          <w:tcPr>
            <w:tcW w:w="1650" w:type="dxa"/>
          </w:tcPr>
          <w:p w14:paraId="1FCFDB08" w14:textId="77777777" w:rsidR="000855E7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t>100 €</w:t>
            </w:r>
          </w:p>
        </w:tc>
        <w:tc>
          <w:tcPr>
            <w:tcW w:w="1665" w:type="dxa"/>
          </w:tcPr>
          <w:p w14:paraId="04127829" w14:textId="77777777" w:rsidR="000855E7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t>X</w:t>
            </w:r>
          </w:p>
        </w:tc>
      </w:tr>
      <w:tr w:rsidR="000855E7" w14:paraId="1DF10A9A" w14:textId="77777777">
        <w:trPr>
          <w:trHeight w:val="300"/>
        </w:trPr>
        <w:tc>
          <w:tcPr>
            <w:tcW w:w="6870" w:type="dxa"/>
          </w:tcPr>
          <w:p w14:paraId="17475EC7" w14:textId="77777777" w:rsidR="000855E7" w:rsidRDefault="00000000">
            <w:pPr>
              <w:spacing w:after="0" w:line="240" w:lineRule="auto"/>
              <w:jc w:val="right"/>
              <w:rPr>
                <w:b/>
              </w:rPr>
            </w:pPr>
            <w:r>
              <w:rPr>
                <w:b/>
                <w:color w:val="000000"/>
              </w:rPr>
              <w:t xml:space="preserve">                    </w:t>
            </w:r>
          </w:p>
          <w:p w14:paraId="280BAE05" w14:textId="77777777" w:rsidR="000855E7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b/>
                <w:sz w:val="28"/>
                <w:szCs w:val="28"/>
              </w:rPr>
              <w:t xml:space="preserve">En un plazo:               En dos Plazos:   </w:t>
            </w:r>
            <w:r>
              <w:rPr>
                <w:b/>
                <w:color w:val="000000"/>
              </w:rPr>
              <w:t xml:space="preserve">    </w:t>
            </w:r>
            <w:r>
              <w:rPr>
                <w:b/>
                <w:sz w:val="28"/>
                <w:szCs w:val="28"/>
              </w:rPr>
              <w:t xml:space="preserve">          Total a pagar</w:t>
            </w:r>
          </w:p>
        </w:tc>
        <w:tc>
          <w:tcPr>
            <w:tcW w:w="1650" w:type="dxa"/>
          </w:tcPr>
          <w:p w14:paraId="631FB25B" w14:textId="77777777" w:rsidR="000855E7" w:rsidRDefault="00000000">
            <w:pPr>
              <w:spacing w:after="0" w:line="240" w:lineRule="auto"/>
              <w:jc w:val="center"/>
            </w:pPr>
            <w:r>
              <w:t xml:space="preserve"> </w:t>
            </w:r>
          </w:p>
          <w:p w14:paraId="520A4445" w14:textId="77777777" w:rsidR="000855E7" w:rsidRDefault="00000000">
            <w:pPr>
              <w:spacing w:after="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180 €</w:t>
            </w:r>
          </w:p>
        </w:tc>
        <w:tc>
          <w:tcPr>
            <w:tcW w:w="1665" w:type="dxa"/>
          </w:tcPr>
          <w:p w14:paraId="6EE9E487" w14:textId="77777777" w:rsidR="000855E7" w:rsidRDefault="000855E7">
            <w:pPr>
              <w:spacing w:after="0" w:line="240" w:lineRule="auto"/>
              <w:jc w:val="right"/>
              <w:rPr>
                <w:color w:val="000000"/>
              </w:rPr>
            </w:pPr>
          </w:p>
        </w:tc>
      </w:tr>
    </w:tbl>
    <w:p w14:paraId="43307DA7" w14:textId="77777777" w:rsidR="000855E7" w:rsidRDefault="00000000">
      <w:pPr>
        <w:spacing w:after="0" w:line="240" w:lineRule="auto"/>
        <w:jc w:val="both"/>
      </w:pPr>
      <w:r>
        <w:t xml:space="preserve">Para cualquier aclaración, pueden ponerse en contacto con la tutora o con el Equipo Directivo.  </w:t>
      </w:r>
    </w:p>
    <w:p w14:paraId="365142FD" w14:textId="77777777" w:rsidR="000855E7" w:rsidRDefault="00000000">
      <w:pPr>
        <w:spacing w:after="0" w:line="240" w:lineRule="auto"/>
        <w:jc w:val="both"/>
      </w:pPr>
      <w:r>
        <w:t xml:space="preserve">El Nº de cuenta en el que tienen que realizar dicho ingreso es (BBVA):     </w:t>
      </w:r>
    </w:p>
    <w:p w14:paraId="6683BD26" w14:textId="77777777" w:rsidR="000855E7" w:rsidRDefault="000855E7">
      <w:pPr>
        <w:spacing w:after="0" w:line="240" w:lineRule="auto"/>
        <w:jc w:val="both"/>
        <w:rPr>
          <w:sz w:val="26"/>
          <w:szCs w:val="26"/>
        </w:rPr>
      </w:pPr>
    </w:p>
    <w:p w14:paraId="66FC4174" w14:textId="77777777" w:rsidR="000855E7" w:rsidRDefault="00000000">
      <w:pPr>
        <w:jc w:val="center"/>
      </w:pPr>
      <w:r>
        <w:rPr>
          <w:b/>
          <w:sz w:val="26"/>
          <w:szCs w:val="26"/>
        </w:rPr>
        <w:t>INDICAR AL REALIZAR EL INGRESO  EN EL CONCEPTO: “NOMBRE DEL ALUMNO Y CURSO”</w:t>
      </w:r>
    </w:p>
    <w:tbl>
      <w:tblPr>
        <w:tblStyle w:val="a8"/>
        <w:tblW w:w="71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080"/>
        <w:gridCol w:w="1260"/>
        <w:gridCol w:w="540"/>
        <w:gridCol w:w="1440"/>
        <w:gridCol w:w="1980"/>
      </w:tblGrid>
      <w:tr w:rsidR="000855E7" w14:paraId="03DACBBE" w14:textId="77777777">
        <w:tc>
          <w:tcPr>
            <w:tcW w:w="828" w:type="dxa"/>
          </w:tcPr>
          <w:p w14:paraId="7667F97F" w14:textId="77777777" w:rsidR="000855E7" w:rsidRDefault="00000000">
            <w:pPr>
              <w:jc w:val="both"/>
            </w:pPr>
            <w:r>
              <w:t>IBAN</w:t>
            </w:r>
          </w:p>
        </w:tc>
        <w:tc>
          <w:tcPr>
            <w:tcW w:w="1080" w:type="dxa"/>
          </w:tcPr>
          <w:p w14:paraId="0DDB6EBB" w14:textId="77777777" w:rsidR="000855E7" w:rsidRDefault="00000000">
            <w:pPr>
              <w:jc w:val="both"/>
            </w:pPr>
            <w:r>
              <w:t>ENTIDAD</w:t>
            </w:r>
          </w:p>
        </w:tc>
        <w:tc>
          <w:tcPr>
            <w:tcW w:w="1260" w:type="dxa"/>
          </w:tcPr>
          <w:p w14:paraId="3633BD7F" w14:textId="77777777" w:rsidR="000855E7" w:rsidRDefault="00000000">
            <w:pPr>
              <w:jc w:val="both"/>
            </w:pPr>
            <w:r>
              <w:t>SUCURSAL</w:t>
            </w:r>
          </w:p>
        </w:tc>
        <w:tc>
          <w:tcPr>
            <w:tcW w:w="540" w:type="dxa"/>
          </w:tcPr>
          <w:p w14:paraId="79F98880" w14:textId="77777777" w:rsidR="000855E7" w:rsidRDefault="00000000">
            <w:pPr>
              <w:jc w:val="both"/>
            </w:pPr>
            <w:r>
              <w:t>DC</w:t>
            </w:r>
          </w:p>
        </w:tc>
        <w:tc>
          <w:tcPr>
            <w:tcW w:w="1440" w:type="dxa"/>
          </w:tcPr>
          <w:p w14:paraId="74F68EC2" w14:textId="77777777" w:rsidR="000855E7" w:rsidRDefault="00000000">
            <w:pPr>
              <w:jc w:val="both"/>
            </w:pPr>
            <w:r>
              <w:t>Nº CUENTA</w:t>
            </w:r>
          </w:p>
        </w:tc>
        <w:tc>
          <w:tcPr>
            <w:tcW w:w="1980" w:type="dxa"/>
            <w:vMerge w:val="restart"/>
            <w:tcBorders>
              <w:top w:val="nil"/>
              <w:bottom w:val="nil"/>
              <w:right w:val="nil"/>
            </w:tcBorders>
          </w:tcPr>
          <w:p w14:paraId="31CF96D9" w14:textId="77777777" w:rsidR="000855E7" w:rsidRDefault="00000000">
            <w:pPr>
              <w:jc w:val="right"/>
            </w:pPr>
            <w:r>
              <w:t>Total a pagar: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58240" behindDoc="0" locked="0" layoutInCell="1" hidden="0" allowOverlap="1" wp14:anchorId="1E73513F" wp14:editId="490094CF">
                      <wp:simplePos x="0" y="0"/>
                      <wp:positionH relativeFrom="column">
                        <wp:posOffset>1193800</wp:posOffset>
                      </wp:positionH>
                      <wp:positionV relativeFrom="paragraph">
                        <wp:posOffset>0</wp:posOffset>
                      </wp:positionV>
                      <wp:extent cx="1460500" cy="711200"/>
                      <wp:effectExtent l="0" t="0" r="0" b="0"/>
                      <wp:wrapSquare wrapText="bothSides" distT="0" distB="0" distL="0" distR="0"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36388" y="3446625"/>
                                <a:ext cx="14192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0C78B864" w14:textId="77777777" w:rsidR="000855E7" w:rsidRDefault="000855E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73513F" id="Rectángulo 15" o:spid="_x0000_s1026" style="position:absolute;left:0;text-align:left;margin-left:94pt;margin-top:0;width:115pt;height:56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">
                      <v:stroke startarrowwidth="narrow" startarrowlength="short" endarrowwidth="narrow" endarrowlength="short" miterlimit="5243f"/>
                      <v:textbox inset="2.53958mm,2.53958mm,2.53958mm,2.53958mm">
                        <w:txbxContent>
                          <w:p w14:paraId="0C78B864" w14:textId="77777777" w:rsidR="000855E7" w:rsidRDefault="000855E7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  <w:tr w:rsidR="000855E7" w14:paraId="59C78A43" w14:textId="77777777">
        <w:tc>
          <w:tcPr>
            <w:tcW w:w="828" w:type="dxa"/>
          </w:tcPr>
          <w:p w14:paraId="7BC6E161" w14:textId="77777777" w:rsidR="000855E7" w:rsidRDefault="00000000">
            <w:pPr>
              <w:jc w:val="both"/>
            </w:pPr>
            <w:r>
              <w:t>ES38</w:t>
            </w:r>
          </w:p>
        </w:tc>
        <w:tc>
          <w:tcPr>
            <w:tcW w:w="1080" w:type="dxa"/>
          </w:tcPr>
          <w:p w14:paraId="17C150A2" w14:textId="77777777" w:rsidR="000855E7" w:rsidRDefault="00000000">
            <w:pPr>
              <w:jc w:val="both"/>
            </w:pPr>
            <w:r>
              <w:t>0182</w:t>
            </w:r>
          </w:p>
        </w:tc>
        <w:tc>
          <w:tcPr>
            <w:tcW w:w="1260" w:type="dxa"/>
          </w:tcPr>
          <w:p w14:paraId="6E3F1D35" w14:textId="77777777" w:rsidR="000855E7" w:rsidRDefault="00000000">
            <w:pPr>
              <w:jc w:val="both"/>
            </w:pPr>
            <w:r>
              <w:t>4016</w:t>
            </w:r>
          </w:p>
        </w:tc>
        <w:tc>
          <w:tcPr>
            <w:tcW w:w="540" w:type="dxa"/>
          </w:tcPr>
          <w:p w14:paraId="0650699A" w14:textId="77777777" w:rsidR="000855E7" w:rsidRDefault="00000000">
            <w:pPr>
              <w:jc w:val="both"/>
            </w:pPr>
            <w:r>
              <w:t>02</w:t>
            </w:r>
          </w:p>
        </w:tc>
        <w:tc>
          <w:tcPr>
            <w:tcW w:w="1440" w:type="dxa"/>
          </w:tcPr>
          <w:p w14:paraId="55EFE946" w14:textId="77777777" w:rsidR="000855E7" w:rsidRDefault="00000000">
            <w:pPr>
              <w:jc w:val="both"/>
            </w:pPr>
            <w:r>
              <w:t>0201608071</w:t>
            </w:r>
          </w:p>
        </w:tc>
        <w:tc>
          <w:tcPr>
            <w:tcW w:w="1980" w:type="dxa"/>
            <w:vMerge/>
            <w:tcBorders>
              <w:top w:val="nil"/>
              <w:bottom w:val="nil"/>
              <w:right w:val="nil"/>
            </w:tcBorders>
          </w:tcPr>
          <w:p w14:paraId="6FD50256" w14:textId="77777777" w:rsidR="000855E7" w:rsidRDefault="000855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</w:tr>
    </w:tbl>
    <w:p w14:paraId="57101144" w14:textId="77777777" w:rsidR="000855E7" w:rsidRDefault="000855E7"/>
    <w:sectPr w:rsidR="00085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851" w:bottom="1077" w:left="85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C78CB" w14:textId="77777777" w:rsidR="00492D98" w:rsidRDefault="00492D98">
      <w:pPr>
        <w:spacing w:after="0" w:line="240" w:lineRule="auto"/>
      </w:pPr>
      <w:r>
        <w:separator/>
      </w:r>
    </w:p>
  </w:endnote>
  <w:endnote w:type="continuationSeparator" w:id="0">
    <w:p w14:paraId="1C8B7E76" w14:textId="77777777" w:rsidR="00492D98" w:rsidRDefault="00492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chitects Daughter">
    <w:charset w:val="00"/>
    <w:family w:val="auto"/>
    <w:pitch w:val="default"/>
    <w:embedRegular r:id="rId1" w:fontKey="{B3073594-20DC-4B41-BC34-B80CC0ECA31E}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B3F9" w14:textId="77777777" w:rsidR="00FA0B54" w:rsidRDefault="00FA0B5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29C9" w14:textId="77777777" w:rsidR="000855E7" w:rsidRDefault="00000000">
    <w:pPr>
      <w:spacing w:after="709"/>
      <w:ind w:hanging="426"/>
      <w:jc w:val="center"/>
      <w:rPr>
        <w:rFonts w:ascii="Century Gothic" w:eastAsia="Century Gothic" w:hAnsi="Century Gothic" w:cs="Century Gothic"/>
      </w:rPr>
    </w:pPr>
    <w:r>
      <w:rPr>
        <w:rFonts w:ascii="Century Gothic" w:eastAsia="Century Gothic" w:hAnsi="Century Gothic" w:cs="Century Gothic"/>
      </w:rPr>
      <w:t>C/ Marqués de Viana Nº 43 Madrid 28039  -  TFNO. 91 571 74 14      www.colegiosanjosemadrid.es          correo electrónico: colegio@colegiosanjosemadrid.com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CC7D4" w14:textId="77777777" w:rsidR="00FA0B54" w:rsidRDefault="00FA0B5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D9702" w14:textId="77777777" w:rsidR="00492D98" w:rsidRDefault="00492D98">
      <w:pPr>
        <w:spacing w:after="0" w:line="240" w:lineRule="auto"/>
      </w:pPr>
      <w:r>
        <w:separator/>
      </w:r>
    </w:p>
  </w:footnote>
  <w:footnote w:type="continuationSeparator" w:id="0">
    <w:p w14:paraId="0FDE8B08" w14:textId="77777777" w:rsidR="00492D98" w:rsidRDefault="00492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BC79" w14:textId="77777777" w:rsidR="00FA0B54" w:rsidRDefault="00FA0B5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AE5F" w14:textId="77777777" w:rsidR="000855E7" w:rsidRDefault="00000000">
    <w:pPr>
      <w:pBdr>
        <w:top w:val="nil"/>
        <w:left w:val="nil"/>
        <w:bottom w:val="nil"/>
        <w:right w:val="nil"/>
        <w:between w:val="nil"/>
      </w:pBdr>
      <w:spacing w:before="709" w:after="0" w:line="240" w:lineRule="auto"/>
      <w:rPr>
        <w:rFonts w:ascii="Architects Daughter" w:eastAsia="Architects Daughter" w:hAnsi="Architects Daughter" w:cs="Architects Daughter"/>
        <w:color w:val="000000"/>
        <w:sz w:val="28"/>
        <w:szCs w:val="28"/>
      </w:rPr>
    </w:pPr>
    <w:r>
      <w:rPr>
        <w:rFonts w:ascii="Architects Daughter" w:eastAsia="Architects Daughter" w:hAnsi="Architects Daughter" w:cs="Architects Daughter"/>
        <w:color w:val="000000"/>
      </w:rPr>
      <w:t xml:space="preserve">             </w:t>
    </w:r>
    <w:r>
      <w:rPr>
        <w:rFonts w:ascii="Architects Daughter" w:eastAsia="Architects Daughter" w:hAnsi="Architects Daughter" w:cs="Architects Daughter"/>
        <w:b/>
        <w:color w:val="000000"/>
      </w:rPr>
      <w:t xml:space="preserve">Colegio San José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700542CD" wp14:editId="14E0B78D">
          <wp:simplePos x="0" y="0"/>
          <wp:positionH relativeFrom="column">
            <wp:posOffset>4838700</wp:posOffset>
          </wp:positionH>
          <wp:positionV relativeFrom="paragraph">
            <wp:posOffset>123825</wp:posOffset>
          </wp:positionV>
          <wp:extent cx="1552575" cy="752475"/>
          <wp:effectExtent l="0" t="0" r="0" b="0"/>
          <wp:wrapSquare wrapText="bothSides" distT="0" distB="0" distL="0" distR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752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 wp14:anchorId="0BEE4BA8" wp14:editId="4FD91EAF">
          <wp:simplePos x="0" y="0"/>
          <wp:positionH relativeFrom="column">
            <wp:posOffset>76200</wp:posOffset>
          </wp:positionH>
          <wp:positionV relativeFrom="paragraph">
            <wp:posOffset>180975</wp:posOffset>
          </wp:positionV>
          <wp:extent cx="570230" cy="641985"/>
          <wp:effectExtent l="0" t="0" r="0" b="0"/>
          <wp:wrapSquare wrapText="bothSides" distT="0" distB="0" distL="0" distR="0"/>
          <wp:docPr id="1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0230" cy="6419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6CA2B29" w14:textId="77777777" w:rsidR="000855E7" w:rsidRDefault="00000000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rFonts w:ascii="Architects Daughter" w:eastAsia="Architects Daughter" w:hAnsi="Architects Daughter" w:cs="Architects Daughter"/>
        <w:color w:val="000000"/>
        <w:sz w:val="24"/>
        <w:szCs w:val="24"/>
      </w:rPr>
    </w:pPr>
    <w:r>
      <w:rPr>
        <w:rFonts w:ascii="Architects Daughter" w:eastAsia="Architects Daughter" w:hAnsi="Architects Daughter" w:cs="Architects Daughter"/>
        <w:b/>
        <w:color w:val="000000"/>
        <w:sz w:val="24"/>
        <w:szCs w:val="24"/>
      </w:rPr>
      <w:t xml:space="preserve">              </w:t>
    </w:r>
    <w:r>
      <w:rPr>
        <w:rFonts w:ascii="Architects Daughter" w:eastAsia="Architects Daughter" w:hAnsi="Architects Daughter" w:cs="Architects Daughter"/>
        <w:color w:val="00000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D8281" w14:textId="77777777" w:rsidR="00FA0B54" w:rsidRDefault="00FA0B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displayBackgroundShape/>
  <w:embedTrueTypeFont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5E7"/>
    <w:rsid w:val="000855E7"/>
    <w:rsid w:val="00134C68"/>
    <w:rsid w:val="00492D98"/>
    <w:rsid w:val="00FA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7C1DEB"/>
  <w15:docId w15:val="{A3C35CA0-7A99-234D-B350-13E78C0B0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0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0B54"/>
  </w:style>
  <w:style w:type="paragraph" w:styleId="Piedepgina">
    <w:name w:val="footer"/>
    <w:basedOn w:val="Normal"/>
    <w:link w:val="PiedepginaCar"/>
    <w:uiPriority w:val="99"/>
    <w:unhideWhenUsed/>
    <w:rsid w:val="00FA0B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0B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iI8boQ4p0W4+IR8wErWz+myXKA==">CgMxLjA4AHIhMVFGZk00dWR2amFhcGJ1TGItOEM2TW1HV1NnTjllOEV2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HMMI</dc:creator>
  <cp:lastModifiedBy>angeles martin niella</cp:lastModifiedBy>
  <cp:revision>2</cp:revision>
  <dcterms:created xsi:type="dcterms:W3CDTF">2022-07-08T18:01:00Z</dcterms:created>
  <dcterms:modified xsi:type="dcterms:W3CDTF">2025-06-24T10:43:00Z</dcterms:modified>
</cp:coreProperties>
</file>